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5648" w14:textId="1AA462AF" w:rsidR="00824B3D" w:rsidRPr="00C03E6B" w:rsidRDefault="00A47159">
      <w:pPr>
        <w:rPr>
          <w:rFonts w:ascii="Arial" w:hAnsi="Arial" w:cs="Arial"/>
          <w:b/>
          <w:sz w:val="28"/>
          <w:szCs w:val="28"/>
        </w:rPr>
      </w:pPr>
      <w:r w:rsidRPr="00C03E6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 w:rsidRPr="00C03E6B">
        <w:rPr>
          <w:rFonts w:ascii="Arial" w:hAnsi="Arial" w:cs="Arial"/>
          <w:noProof/>
        </w:rPr>
        <w:br/>
      </w:r>
      <w:r w:rsidR="009C5AD5" w:rsidRPr="00C03E6B">
        <w:rPr>
          <w:rFonts w:ascii="Arial" w:hAnsi="Arial" w:cs="Arial"/>
          <w:b/>
          <w:sz w:val="28"/>
          <w:szCs w:val="28"/>
        </w:rPr>
        <w:t>Board</w:t>
      </w:r>
      <w:r w:rsidR="00301D83" w:rsidRPr="00C03E6B">
        <w:rPr>
          <w:rFonts w:ascii="Arial" w:hAnsi="Arial" w:cs="Arial"/>
          <w:b/>
          <w:sz w:val="28"/>
          <w:szCs w:val="28"/>
        </w:rPr>
        <w:t xml:space="preserve"> Meeting</w:t>
      </w:r>
      <w:r w:rsidR="00F46074" w:rsidRPr="00C03E6B">
        <w:rPr>
          <w:rFonts w:ascii="Arial" w:hAnsi="Arial" w:cs="Arial"/>
          <w:b/>
          <w:sz w:val="28"/>
          <w:szCs w:val="28"/>
        </w:rPr>
        <w:t xml:space="preserve"> </w:t>
      </w:r>
      <w:r w:rsidR="000B44C0" w:rsidRPr="00C03E6B">
        <w:rPr>
          <w:rFonts w:ascii="Arial" w:hAnsi="Arial" w:cs="Arial"/>
          <w:b/>
          <w:sz w:val="28"/>
          <w:szCs w:val="28"/>
        </w:rPr>
        <w:t xml:space="preserve">4PM, </w:t>
      </w:r>
      <w:r w:rsidR="0035031A">
        <w:rPr>
          <w:rFonts w:ascii="Arial" w:hAnsi="Arial" w:cs="Arial"/>
          <w:b/>
          <w:sz w:val="28"/>
          <w:szCs w:val="28"/>
        </w:rPr>
        <w:t>April 8</w:t>
      </w:r>
      <w:r w:rsidR="002A47A3" w:rsidRPr="00C03E6B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2A47A3" w:rsidRPr="00C03E6B">
        <w:rPr>
          <w:rFonts w:ascii="Arial" w:hAnsi="Arial" w:cs="Arial"/>
          <w:b/>
          <w:sz w:val="28"/>
          <w:szCs w:val="28"/>
        </w:rPr>
        <w:t>202</w:t>
      </w:r>
      <w:r w:rsidR="00C05193">
        <w:rPr>
          <w:rFonts w:ascii="Arial" w:hAnsi="Arial" w:cs="Arial"/>
          <w:b/>
          <w:sz w:val="28"/>
          <w:szCs w:val="28"/>
        </w:rPr>
        <w:t>4</w:t>
      </w:r>
      <w:proofErr w:type="gramEnd"/>
      <w:r w:rsidR="00146C22">
        <w:rPr>
          <w:rFonts w:ascii="Arial" w:hAnsi="Arial" w:cs="Arial"/>
          <w:b/>
          <w:sz w:val="28"/>
          <w:szCs w:val="28"/>
        </w:rPr>
        <w:t xml:space="preserve"> Meeting</w:t>
      </w:r>
      <w:r w:rsidR="00556BFD" w:rsidRPr="00C03E6B">
        <w:rPr>
          <w:rFonts w:ascii="Arial" w:hAnsi="Arial" w:cs="Arial"/>
          <w:b/>
          <w:sz w:val="28"/>
          <w:szCs w:val="28"/>
        </w:rPr>
        <w:t xml:space="preserve"> </w:t>
      </w:r>
      <w:r w:rsidR="00146C22">
        <w:rPr>
          <w:rFonts w:ascii="Arial" w:hAnsi="Arial" w:cs="Arial"/>
          <w:b/>
          <w:sz w:val="28"/>
          <w:szCs w:val="28"/>
        </w:rPr>
        <w:t>at VFW,</w:t>
      </w:r>
      <w:r w:rsidR="00C05193">
        <w:rPr>
          <w:rFonts w:ascii="Arial" w:hAnsi="Arial" w:cs="Arial"/>
          <w:b/>
          <w:sz w:val="28"/>
          <w:szCs w:val="28"/>
        </w:rPr>
        <w:t xml:space="preserve"> 4PM</w:t>
      </w:r>
    </w:p>
    <w:p w14:paraId="1132E3DA" w14:textId="696CB1E7" w:rsidR="00924ECD" w:rsidRPr="001E2A4A" w:rsidRDefault="00506907" w:rsidP="000B44C0">
      <w:pPr>
        <w:rPr>
          <w:rFonts w:ascii="Arial" w:hAnsi="Arial" w:cs="Arial"/>
          <w:b/>
          <w:bCs/>
        </w:rPr>
      </w:pP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="000B44C0" w:rsidRPr="00C03E6B">
        <w:rPr>
          <w:rFonts w:ascii="Arial" w:hAnsi="Arial" w:cs="Arial"/>
        </w:rPr>
        <w:t>Board Members</w:t>
      </w:r>
      <w:r w:rsidR="00924ECD" w:rsidRPr="00C03E6B">
        <w:rPr>
          <w:rFonts w:ascii="Arial" w:hAnsi="Arial" w:cs="Arial"/>
        </w:rPr>
        <w:t xml:space="preserve"> Present</w:t>
      </w:r>
      <w:r w:rsidR="000B44C0" w:rsidRPr="00C03E6B">
        <w:rPr>
          <w:rFonts w:ascii="Arial" w:hAnsi="Arial" w:cs="Arial"/>
        </w:rPr>
        <w:t xml:space="preserve">: </w:t>
      </w:r>
      <w:r w:rsidR="000B44C0" w:rsidRPr="00C03E6B">
        <w:rPr>
          <w:rFonts w:ascii="Arial" w:hAnsi="Arial" w:cs="Arial"/>
          <w:b/>
          <w:bCs/>
        </w:rPr>
        <w:t xml:space="preserve"> </w:t>
      </w:r>
      <w:r w:rsidR="00BC340C" w:rsidRPr="001E2A4A">
        <w:rPr>
          <w:rFonts w:ascii="Arial" w:hAnsi="Arial" w:cs="Arial"/>
          <w:b/>
          <w:bCs/>
        </w:rPr>
        <w:t>Dick Hecock, John Cox</w:t>
      </w:r>
      <w:r w:rsidR="00FE38E4" w:rsidRPr="001E2A4A">
        <w:rPr>
          <w:rFonts w:ascii="Arial" w:hAnsi="Arial" w:cs="Arial"/>
          <w:b/>
          <w:bCs/>
        </w:rPr>
        <w:t xml:space="preserve">, </w:t>
      </w:r>
      <w:r w:rsidR="00BC340C" w:rsidRPr="001E2A4A">
        <w:rPr>
          <w:rFonts w:ascii="Arial" w:hAnsi="Arial" w:cs="Arial"/>
          <w:b/>
          <w:bCs/>
        </w:rPr>
        <w:t>Leon Senn</w:t>
      </w:r>
      <w:r w:rsidR="001010FA" w:rsidRPr="001E2A4A">
        <w:rPr>
          <w:rFonts w:ascii="Arial" w:hAnsi="Arial" w:cs="Arial"/>
          <w:b/>
          <w:bCs/>
        </w:rPr>
        <w:t>.</w:t>
      </w:r>
      <w:r w:rsidR="003B51BA" w:rsidRPr="001E2A4A">
        <w:rPr>
          <w:rFonts w:ascii="Arial" w:hAnsi="Arial" w:cs="Arial"/>
          <w:b/>
          <w:bCs/>
        </w:rPr>
        <w:t xml:space="preserve"> </w:t>
      </w:r>
      <w:r w:rsidR="00490EA8" w:rsidRPr="001E2A4A">
        <w:rPr>
          <w:rFonts w:ascii="Arial" w:hAnsi="Arial" w:cs="Arial"/>
          <w:b/>
          <w:bCs/>
        </w:rPr>
        <w:t>Carol Lee</w:t>
      </w:r>
      <w:r w:rsidR="00146C22" w:rsidRPr="001E2A4A">
        <w:rPr>
          <w:rFonts w:ascii="Arial" w:hAnsi="Arial" w:cs="Arial"/>
          <w:b/>
          <w:bCs/>
        </w:rPr>
        <w:t>, Brian Korbel,</w:t>
      </w:r>
      <w:r w:rsidR="001E2A4A" w:rsidRPr="001E2A4A">
        <w:rPr>
          <w:rFonts w:ascii="Arial" w:hAnsi="Arial" w:cs="Arial"/>
          <w:b/>
          <w:bCs/>
        </w:rPr>
        <w:t xml:space="preserve"> </w:t>
      </w:r>
      <w:r w:rsidR="001E2A4A" w:rsidRPr="001E2A4A">
        <w:rPr>
          <w:rFonts w:ascii="Arial" w:hAnsi="Arial" w:cs="Arial"/>
          <w:b/>
          <w:bCs/>
        </w:rPr>
        <w:t>Jamie Skarie</w:t>
      </w:r>
      <w:r w:rsidR="001E2A4A" w:rsidRPr="001E2A4A">
        <w:rPr>
          <w:rFonts w:ascii="Arial" w:hAnsi="Arial" w:cs="Arial"/>
          <w:b/>
          <w:bCs/>
        </w:rPr>
        <w:t xml:space="preserve">, </w:t>
      </w:r>
      <w:r w:rsidR="001E2A4A" w:rsidRPr="001E2A4A">
        <w:rPr>
          <w:rFonts w:ascii="Arial" w:hAnsi="Arial" w:cs="Arial"/>
          <w:b/>
          <w:bCs/>
        </w:rPr>
        <w:t xml:space="preserve">Cheryl </w:t>
      </w:r>
      <w:proofErr w:type="spellStart"/>
      <w:proofErr w:type="gramStart"/>
      <w:r w:rsidR="001E2A4A" w:rsidRPr="001E2A4A">
        <w:rPr>
          <w:rFonts w:ascii="Arial" w:hAnsi="Arial" w:cs="Arial"/>
          <w:b/>
          <w:bCs/>
        </w:rPr>
        <w:t>Chivers</w:t>
      </w:r>
      <w:proofErr w:type="spellEnd"/>
      <w:r w:rsidR="001E2A4A" w:rsidRPr="001E2A4A">
        <w:rPr>
          <w:rFonts w:ascii="Arial" w:hAnsi="Arial" w:cs="Arial"/>
          <w:b/>
          <w:bCs/>
        </w:rPr>
        <w:t>,  Patty</w:t>
      </w:r>
      <w:proofErr w:type="gramEnd"/>
      <w:r w:rsidR="001E2A4A" w:rsidRPr="001E2A4A">
        <w:rPr>
          <w:rFonts w:ascii="Arial" w:hAnsi="Arial" w:cs="Arial"/>
          <w:b/>
          <w:bCs/>
        </w:rPr>
        <w:t xml:space="preserve"> Mollberg</w:t>
      </w:r>
    </w:p>
    <w:p w14:paraId="2BDB7984" w14:textId="228841F0" w:rsidR="000B44C0" w:rsidRPr="00C03E6B" w:rsidRDefault="00924ECD" w:rsidP="000B44C0">
      <w:pPr>
        <w:rPr>
          <w:rFonts w:ascii="Arial" w:hAnsi="Arial" w:cs="Arial"/>
          <w:b/>
          <w:bCs/>
        </w:rPr>
      </w:pPr>
      <w:r w:rsidRPr="00C03E6B">
        <w:rPr>
          <w:rFonts w:ascii="Arial" w:hAnsi="Arial" w:cs="Arial"/>
        </w:rPr>
        <w:t>Board Members Absent, Melissa Kalberer, Aaron Tait</w:t>
      </w:r>
      <w:r w:rsidR="00BB4B14">
        <w:rPr>
          <w:rFonts w:ascii="Arial" w:hAnsi="Arial" w:cs="Arial"/>
        </w:rPr>
        <w:t>,</w:t>
      </w:r>
      <w:r w:rsidR="00BB4B14" w:rsidRPr="00BB4B14">
        <w:rPr>
          <w:rFonts w:ascii="Arial" w:hAnsi="Arial" w:cs="Arial"/>
        </w:rPr>
        <w:t xml:space="preserve"> </w:t>
      </w:r>
      <w:r w:rsidR="00BB4B14" w:rsidRPr="00C03E6B">
        <w:rPr>
          <w:rFonts w:ascii="Arial" w:hAnsi="Arial" w:cs="Arial"/>
        </w:rPr>
        <w:t xml:space="preserve">Kate Busker, </w:t>
      </w:r>
      <w:r w:rsidR="00942069" w:rsidRPr="00BC340C">
        <w:rPr>
          <w:rFonts w:ascii="Arial" w:hAnsi="Arial" w:cs="Arial"/>
        </w:rPr>
        <w:t>Craig Caulfield</w:t>
      </w:r>
      <w:r w:rsidR="001E2A4A">
        <w:rPr>
          <w:rFonts w:ascii="Arial" w:hAnsi="Arial" w:cs="Arial"/>
        </w:rPr>
        <w:t xml:space="preserve">, </w:t>
      </w:r>
      <w:r w:rsidR="00146C22" w:rsidRPr="00146C22">
        <w:rPr>
          <w:rFonts w:ascii="Arial" w:hAnsi="Arial" w:cs="Arial"/>
        </w:rPr>
        <w:t>Brad Wimmer</w:t>
      </w:r>
      <w:r w:rsidR="001E2A4A">
        <w:rPr>
          <w:rFonts w:ascii="Arial" w:hAnsi="Arial" w:cs="Arial"/>
        </w:rPr>
        <w:t>,</w:t>
      </w:r>
      <w:r w:rsidR="001E2A4A" w:rsidRPr="001E2A4A">
        <w:rPr>
          <w:rFonts w:ascii="Arial" w:hAnsi="Arial" w:cs="Arial"/>
          <w:b/>
          <w:bCs/>
        </w:rPr>
        <w:t xml:space="preserve"> </w:t>
      </w:r>
      <w:r w:rsidR="001E2A4A" w:rsidRPr="001D50F1">
        <w:rPr>
          <w:rFonts w:ascii="Arial" w:hAnsi="Arial" w:cs="Arial"/>
          <w:b/>
          <w:bCs/>
        </w:rPr>
        <w:t xml:space="preserve">Ross </w:t>
      </w:r>
      <w:proofErr w:type="spellStart"/>
      <w:r w:rsidR="001E2A4A" w:rsidRPr="001D50F1">
        <w:rPr>
          <w:rFonts w:ascii="Arial" w:hAnsi="Arial" w:cs="Arial"/>
          <w:b/>
          <w:bCs/>
        </w:rPr>
        <w:t>Goritzke</w:t>
      </w:r>
      <w:proofErr w:type="spellEnd"/>
      <w:r w:rsidR="001E2A4A">
        <w:rPr>
          <w:rFonts w:ascii="Arial" w:hAnsi="Arial" w:cs="Arial"/>
          <w:b/>
          <w:bCs/>
        </w:rPr>
        <w:t>,</w:t>
      </w:r>
      <w:r w:rsidR="001E2A4A" w:rsidRPr="001E2A4A">
        <w:rPr>
          <w:rFonts w:ascii="Arial" w:hAnsi="Arial" w:cs="Arial"/>
          <w:b/>
          <w:bCs/>
        </w:rPr>
        <w:t xml:space="preserve"> </w:t>
      </w:r>
      <w:r w:rsidR="001E2A4A" w:rsidRPr="00211410">
        <w:rPr>
          <w:rFonts w:ascii="Arial" w:hAnsi="Arial" w:cs="Arial"/>
          <w:b/>
          <w:bCs/>
        </w:rPr>
        <w:t>John Flynn,</w:t>
      </w:r>
    </w:p>
    <w:p w14:paraId="4FB5FBEC" w14:textId="338F32E4" w:rsidR="00C05193" w:rsidRDefault="00C05193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quorum </w:t>
      </w:r>
      <w:proofErr w:type="gramStart"/>
      <w:r>
        <w:rPr>
          <w:rFonts w:ascii="Arial" w:eastAsia="Times New Roman" w:hAnsi="Arial" w:cs="Arial"/>
        </w:rPr>
        <w:t>established,</w:t>
      </w:r>
      <w:proofErr w:type="gramEnd"/>
      <w:r>
        <w:rPr>
          <w:rFonts w:ascii="Arial" w:eastAsia="Times New Roman" w:hAnsi="Arial" w:cs="Arial"/>
        </w:rPr>
        <w:t xml:space="preserve"> the meeting was called to order by</w:t>
      </w:r>
      <w:r w:rsidR="00F0229A">
        <w:rPr>
          <w:rFonts w:ascii="Arial" w:eastAsia="Times New Roman" w:hAnsi="Arial" w:cs="Arial"/>
        </w:rPr>
        <w:t xml:space="preserve"> President Senn.</w:t>
      </w:r>
      <w:r w:rsidR="001D50CD">
        <w:rPr>
          <w:rFonts w:ascii="Arial" w:eastAsia="Times New Roman" w:hAnsi="Arial" w:cs="Arial"/>
        </w:rPr>
        <w:t xml:space="preserve"> </w:t>
      </w:r>
      <w:r w:rsidR="00BC340C">
        <w:rPr>
          <w:rFonts w:ascii="Arial" w:eastAsia="Times New Roman" w:hAnsi="Arial" w:cs="Arial"/>
        </w:rPr>
        <w:t xml:space="preserve"> </w:t>
      </w:r>
      <w:r w:rsidR="00F0229A">
        <w:rPr>
          <w:rFonts w:ascii="Arial" w:eastAsia="Times New Roman" w:hAnsi="Arial" w:cs="Arial"/>
        </w:rPr>
        <w:t>The</w:t>
      </w:r>
      <w:r w:rsidR="00BC340C">
        <w:rPr>
          <w:rFonts w:ascii="Arial" w:eastAsia="Times New Roman" w:hAnsi="Arial" w:cs="Arial"/>
        </w:rPr>
        <w:t xml:space="preserve"> agenda was approved</w:t>
      </w:r>
      <w:r w:rsidR="00D56CF5">
        <w:rPr>
          <w:rFonts w:ascii="Arial" w:eastAsia="Times New Roman" w:hAnsi="Arial" w:cs="Arial"/>
        </w:rPr>
        <w:t xml:space="preserve"> as distributed</w:t>
      </w:r>
      <w:r w:rsidR="00BB66B6">
        <w:rPr>
          <w:rFonts w:ascii="Arial" w:eastAsia="Times New Roman" w:hAnsi="Arial" w:cs="Arial"/>
        </w:rPr>
        <w:t xml:space="preserve"> </w:t>
      </w:r>
      <w:proofErr w:type="gramStart"/>
      <w:r w:rsidR="00BB66B6">
        <w:rPr>
          <w:rFonts w:ascii="Arial" w:eastAsia="Times New Roman" w:hAnsi="Arial" w:cs="Arial"/>
        </w:rPr>
        <w:t>with</w:t>
      </w:r>
      <w:r w:rsidR="00D56CF5">
        <w:rPr>
          <w:rFonts w:ascii="Arial" w:eastAsia="Times New Roman" w:hAnsi="Arial" w:cs="Arial"/>
        </w:rPr>
        <w:t xml:space="preserve"> </w:t>
      </w:r>
      <w:r w:rsidR="00BB66B6">
        <w:rPr>
          <w:rFonts w:ascii="Arial" w:eastAsia="Times New Roman" w:hAnsi="Arial" w:cs="Arial"/>
        </w:rPr>
        <w:t xml:space="preserve"> minor</w:t>
      </w:r>
      <w:proofErr w:type="gramEnd"/>
      <w:r w:rsidR="00BB66B6">
        <w:rPr>
          <w:rFonts w:ascii="Arial" w:eastAsia="Times New Roman" w:hAnsi="Arial" w:cs="Arial"/>
        </w:rPr>
        <w:t xml:space="preserve"> changes</w:t>
      </w:r>
      <w:r w:rsidR="00D56CF5">
        <w:rPr>
          <w:rFonts w:ascii="Arial" w:eastAsia="Times New Roman" w:hAnsi="Arial" w:cs="Arial"/>
        </w:rPr>
        <w:t xml:space="preserve">, and the following transactions or discussions took place.  </w:t>
      </w:r>
      <w:r>
        <w:rPr>
          <w:rFonts w:ascii="Arial" w:eastAsia="Times New Roman" w:hAnsi="Arial" w:cs="Arial"/>
        </w:rPr>
        <w:br/>
      </w:r>
    </w:p>
    <w:p w14:paraId="7A717FB5" w14:textId="43112689" w:rsidR="00BB66B6" w:rsidRPr="00BB66B6" w:rsidRDefault="00BB66B6" w:rsidP="00BB66B6">
      <w:pPr>
        <w:pStyle w:val="ListParagraph"/>
        <w:rPr>
          <w:rFonts w:ascii="Arial" w:eastAsia="Times New Roman" w:hAnsi="Arial" w:cs="Arial"/>
          <w:sz w:val="18"/>
          <w:szCs w:val="18"/>
        </w:rPr>
      </w:pPr>
    </w:p>
    <w:p w14:paraId="73E9096F" w14:textId="4D4A6089" w:rsidR="00815C2C" w:rsidRDefault="00815C2C" w:rsidP="00D061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President Senn welcomed g</w:t>
      </w:r>
      <w:r w:rsidR="001E2A4A">
        <w:rPr>
          <w:rFonts w:ascii="Arial" w:eastAsia="Times New Roman" w:hAnsi="Arial" w:cs="Arial"/>
          <w:sz w:val="18"/>
          <w:szCs w:val="18"/>
        </w:rPr>
        <w:t xml:space="preserve">uest Jason Bristlin, representing the local chapters of VFW and </w:t>
      </w:r>
      <w:proofErr w:type="gramStart"/>
      <w:r w:rsidR="001E2A4A">
        <w:rPr>
          <w:rFonts w:ascii="Arial" w:eastAsia="Times New Roman" w:hAnsi="Arial" w:cs="Arial"/>
          <w:sz w:val="18"/>
          <w:szCs w:val="18"/>
        </w:rPr>
        <w:t>DAV</w:t>
      </w:r>
      <w:r>
        <w:rPr>
          <w:rFonts w:ascii="Arial" w:eastAsia="Times New Roman" w:hAnsi="Arial" w:cs="Arial"/>
          <w:sz w:val="18"/>
          <w:szCs w:val="18"/>
        </w:rPr>
        <w:t>;  Jason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E2A4A">
        <w:rPr>
          <w:rFonts w:ascii="Arial" w:eastAsia="Times New Roman" w:hAnsi="Arial" w:cs="Arial"/>
          <w:sz w:val="18"/>
          <w:szCs w:val="18"/>
        </w:rPr>
        <w:t>led a discussion on</w:t>
      </w:r>
      <w:r w:rsidR="001E2A4A" w:rsidRPr="001E2A4A">
        <w:rPr>
          <w:rFonts w:ascii="Arial" w:eastAsia="Times New Roman" w:hAnsi="Arial" w:cs="Arial"/>
          <w:sz w:val="18"/>
          <w:szCs w:val="18"/>
        </w:rPr>
        <w:t xml:space="preserve"> </w:t>
      </w:r>
      <w:r w:rsidR="001E2A4A">
        <w:rPr>
          <w:rFonts w:ascii="Arial" w:eastAsia="Times New Roman" w:hAnsi="Arial" w:cs="Arial"/>
          <w:sz w:val="18"/>
          <w:szCs w:val="18"/>
        </w:rPr>
        <w:t xml:space="preserve">the plans and status of the proposal for the Handicap Accessible Dock on the City Beach. </w:t>
      </w:r>
      <w:r w:rsidR="001E2A4A">
        <w:rPr>
          <w:rFonts w:ascii="Arial" w:eastAsia="Times New Roman" w:hAnsi="Arial" w:cs="Arial"/>
          <w:sz w:val="18"/>
          <w:szCs w:val="18"/>
        </w:rPr>
        <w:t xml:space="preserve"> Schematics and renderings of alternative formats were distributed.   </w:t>
      </w:r>
    </w:p>
    <w:p w14:paraId="20E786C1" w14:textId="678782D9" w:rsidR="00815C2C" w:rsidRDefault="00815C2C" w:rsidP="00815C2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  <w:t>Fundraising is underway.   Currently the estimated cost for the facility as planned is $110.   Fundraisers (VFW and others) are currently avoiding major city donors to minimize “naming issues”</w:t>
      </w:r>
      <w:r w:rsidR="00BB1B4E">
        <w:rPr>
          <w:rFonts w:ascii="Arial" w:eastAsia="Times New Roman" w:hAnsi="Arial" w:cs="Arial"/>
          <w:sz w:val="18"/>
          <w:szCs w:val="18"/>
        </w:rPr>
        <w:t xml:space="preserve"> and to make this more of a community-wide project.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BB1B4E">
        <w:rPr>
          <w:rFonts w:ascii="Arial" w:eastAsia="Times New Roman" w:hAnsi="Arial" w:cs="Arial"/>
          <w:sz w:val="18"/>
          <w:szCs w:val="18"/>
        </w:rPr>
        <w:t>Donations of $5k will be acknowledged on signage.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</w:p>
    <w:p w14:paraId="79F34106" w14:textId="6AFD3FB1" w:rsidR="00815C2C" w:rsidRDefault="00815C2C" w:rsidP="00815C2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  <w:r w:rsidR="001E2A4A" w:rsidRPr="00815C2C">
        <w:rPr>
          <w:rFonts w:ascii="Arial" w:eastAsia="Times New Roman" w:hAnsi="Arial" w:cs="Arial"/>
          <w:sz w:val="18"/>
          <w:szCs w:val="18"/>
        </w:rPr>
        <w:t xml:space="preserve">To a certain extent the facilities, to include dock, pontoon </w:t>
      </w:r>
      <w:proofErr w:type="gramStart"/>
      <w:r w:rsidR="001E2A4A" w:rsidRPr="00815C2C">
        <w:rPr>
          <w:rFonts w:ascii="Arial" w:eastAsia="Times New Roman" w:hAnsi="Arial" w:cs="Arial"/>
          <w:sz w:val="18"/>
          <w:szCs w:val="18"/>
        </w:rPr>
        <w:t>access,  kayak</w:t>
      </w:r>
      <w:proofErr w:type="gramEnd"/>
      <w:r w:rsidR="001E2A4A" w:rsidRPr="00815C2C">
        <w:rPr>
          <w:rFonts w:ascii="Arial" w:eastAsia="Times New Roman" w:hAnsi="Arial" w:cs="Arial"/>
          <w:sz w:val="18"/>
          <w:szCs w:val="18"/>
        </w:rPr>
        <w:t xml:space="preserve">-loading bay, wheel in “beach” are modular and </w:t>
      </w:r>
      <w:r w:rsidRPr="00815C2C">
        <w:rPr>
          <w:rFonts w:ascii="Arial" w:eastAsia="Times New Roman" w:hAnsi="Arial" w:cs="Arial"/>
          <w:sz w:val="18"/>
          <w:szCs w:val="18"/>
        </w:rPr>
        <w:t xml:space="preserve">should fund-raising not reach the goal of $110k, or exceed it, the concept could be expanded or contracted accordingly.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  <w:proofErr w:type="gramStart"/>
      <w:r w:rsidRPr="00815C2C">
        <w:rPr>
          <w:rFonts w:ascii="Arial" w:eastAsia="Times New Roman" w:hAnsi="Arial" w:cs="Arial"/>
          <w:sz w:val="18"/>
          <w:szCs w:val="18"/>
        </w:rPr>
        <w:t>A least</w:t>
      </w:r>
      <w:proofErr w:type="gramEnd"/>
      <w:r w:rsidRPr="00815C2C">
        <w:rPr>
          <w:rFonts w:ascii="Arial" w:eastAsia="Times New Roman" w:hAnsi="Arial" w:cs="Arial"/>
          <w:sz w:val="18"/>
          <w:szCs w:val="18"/>
        </w:rPr>
        <w:t xml:space="preserve"> some of the components will be floating and/or capable of being raised or lowered according to water level changes.  </w:t>
      </w:r>
      <w:r w:rsidR="001E2A4A" w:rsidRPr="00815C2C"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  <w:r w:rsidR="001E2A4A" w:rsidRPr="00815C2C">
        <w:rPr>
          <w:rFonts w:ascii="Arial" w:eastAsia="Times New Roman" w:hAnsi="Arial" w:cs="Arial"/>
          <w:sz w:val="18"/>
          <w:szCs w:val="18"/>
        </w:rPr>
        <w:t xml:space="preserve">The concept and plan </w:t>
      </w:r>
      <w:proofErr w:type="gramStart"/>
      <w:r w:rsidR="001E2A4A" w:rsidRPr="00815C2C">
        <w:rPr>
          <w:rFonts w:ascii="Arial" w:eastAsia="Times New Roman" w:hAnsi="Arial" w:cs="Arial"/>
          <w:sz w:val="18"/>
          <w:szCs w:val="18"/>
        </w:rPr>
        <w:t>has</w:t>
      </w:r>
      <w:proofErr w:type="gramEnd"/>
      <w:r w:rsidR="001E2A4A" w:rsidRPr="00815C2C">
        <w:rPr>
          <w:rFonts w:ascii="Arial" w:eastAsia="Times New Roman" w:hAnsi="Arial" w:cs="Arial"/>
          <w:sz w:val="18"/>
          <w:szCs w:val="18"/>
        </w:rPr>
        <w:t xml:space="preserve"> been approved by the City of DL, and the responsibility for maintenance will reside with the Park Department</w:t>
      </w:r>
      <w:r w:rsidR="00BB1B4E">
        <w:rPr>
          <w:rFonts w:ascii="Arial" w:eastAsia="Times New Roman" w:hAnsi="Arial" w:cs="Arial"/>
          <w:sz w:val="18"/>
          <w:szCs w:val="18"/>
        </w:rPr>
        <w:t xml:space="preserve"> in the same way the current fishing dock is handled.</w:t>
      </w:r>
      <w:r w:rsidR="001E2A4A" w:rsidRPr="00815C2C">
        <w:rPr>
          <w:rFonts w:ascii="Arial" w:eastAsia="Times New Roman" w:hAnsi="Arial" w:cs="Arial"/>
          <w:sz w:val="18"/>
          <w:szCs w:val="18"/>
        </w:rPr>
        <w:t xml:space="preserve">   A specific location on the beach has not been </w:t>
      </w:r>
      <w:proofErr w:type="gramStart"/>
      <w:r w:rsidR="001E2A4A" w:rsidRPr="00815C2C">
        <w:rPr>
          <w:rFonts w:ascii="Arial" w:eastAsia="Times New Roman" w:hAnsi="Arial" w:cs="Arial"/>
          <w:sz w:val="18"/>
          <w:szCs w:val="18"/>
        </w:rPr>
        <w:t>determined,  but</w:t>
      </w:r>
      <w:proofErr w:type="gramEnd"/>
      <w:r w:rsidR="001E2A4A" w:rsidRPr="00815C2C">
        <w:rPr>
          <w:rFonts w:ascii="Arial" w:eastAsia="Times New Roman" w:hAnsi="Arial" w:cs="Arial"/>
          <w:sz w:val="18"/>
          <w:szCs w:val="18"/>
        </w:rPr>
        <w:t xml:space="preserve"> consideration will be given to access to existing or planned handicapped accessible walkways and parking.  </w:t>
      </w:r>
      <w:r w:rsidR="001E2A4A" w:rsidRPr="00815C2C">
        <w:rPr>
          <w:rFonts w:ascii="Arial" w:eastAsia="Times New Roman" w:hAnsi="Arial" w:cs="Arial"/>
          <w:sz w:val="18"/>
          <w:szCs w:val="18"/>
        </w:rPr>
        <w:t xml:space="preserve"> </w:t>
      </w:r>
      <w:r w:rsidRPr="00815C2C">
        <w:rPr>
          <w:rFonts w:ascii="Arial" w:eastAsia="Times New Roman" w:hAnsi="Arial" w:cs="Arial"/>
          <w:sz w:val="18"/>
          <w:szCs w:val="18"/>
        </w:rPr>
        <w:t xml:space="preserve">Bristlin believes that at least some portion of the facility will be installed by the end of </w:t>
      </w:r>
      <w:proofErr w:type="gramStart"/>
      <w:r w:rsidRPr="00815C2C">
        <w:rPr>
          <w:rFonts w:ascii="Arial" w:eastAsia="Times New Roman" w:hAnsi="Arial" w:cs="Arial"/>
          <w:sz w:val="18"/>
          <w:szCs w:val="18"/>
        </w:rPr>
        <w:t>June,</w:t>
      </w:r>
      <w:proofErr w:type="gramEnd"/>
      <w:r w:rsidRPr="00815C2C">
        <w:rPr>
          <w:rFonts w:ascii="Arial" w:eastAsia="Times New Roman" w:hAnsi="Arial" w:cs="Arial"/>
          <w:sz w:val="18"/>
          <w:szCs w:val="18"/>
        </w:rPr>
        <w:t xml:space="preserve"> 2024.   </w:t>
      </w:r>
      <w:r w:rsidR="001E2A4A" w:rsidRPr="00815C2C"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1FD7A867" w14:textId="122CEAD9" w:rsidR="001E2A4A" w:rsidRPr="00BB1B4E" w:rsidRDefault="00815C2C" w:rsidP="00BB1B4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The planners and City Park Department are aware of potential problems of the facility between usurped by non-handicapped persons.   Steps will be taken (signage, and other) to discourage/prevent such uses.   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6E45EE1C" w14:textId="77777777" w:rsidR="00BB1B4E" w:rsidRDefault="00BB1B4E" w:rsidP="00D061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Jason </w:t>
      </w:r>
      <w:proofErr w:type="gramStart"/>
      <w:r>
        <w:rPr>
          <w:rFonts w:ascii="Arial" w:eastAsia="Times New Roman" w:hAnsi="Arial" w:cs="Arial"/>
          <w:sz w:val="18"/>
          <w:szCs w:val="18"/>
        </w:rPr>
        <w:t>Bristlin,  the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VFW Treasurer, and LDA Board Member Skarie, left the meeting. 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6D2A0F0B" w14:textId="558C2940" w:rsidR="00BB1B4E" w:rsidRDefault="00BB1B4E" w:rsidP="0090050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B1B4E">
        <w:rPr>
          <w:rFonts w:ascii="Arial" w:eastAsia="Times New Roman" w:hAnsi="Arial" w:cs="Arial"/>
          <w:sz w:val="18"/>
          <w:szCs w:val="18"/>
        </w:rPr>
        <w:t>A LDA donation of $5000</w:t>
      </w:r>
      <w:r w:rsidR="006F01E3">
        <w:rPr>
          <w:rFonts w:ascii="Arial" w:eastAsia="Times New Roman" w:hAnsi="Arial" w:cs="Arial"/>
          <w:sz w:val="18"/>
          <w:szCs w:val="18"/>
        </w:rPr>
        <w:t xml:space="preserve"> in partial support of the Handicapped Accessible docking facility to be installed on the </w:t>
      </w:r>
      <w:proofErr w:type="gramStart"/>
      <w:r w:rsidR="006F01E3">
        <w:rPr>
          <w:rFonts w:ascii="Arial" w:eastAsia="Times New Roman" w:hAnsi="Arial" w:cs="Arial"/>
          <w:sz w:val="18"/>
          <w:szCs w:val="18"/>
        </w:rPr>
        <w:t>City</w:t>
      </w:r>
      <w:proofErr w:type="gramEnd"/>
      <w:r w:rsidR="006F01E3">
        <w:rPr>
          <w:rFonts w:ascii="Arial" w:eastAsia="Times New Roman" w:hAnsi="Arial" w:cs="Arial"/>
          <w:sz w:val="18"/>
          <w:szCs w:val="18"/>
        </w:rPr>
        <w:t xml:space="preserve"> beach</w:t>
      </w:r>
      <w:r w:rsidRPr="00BB1B4E">
        <w:rPr>
          <w:rFonts w:ascii="Arial" w:eastAsia="Times New Roman" w:hAnsi="Arial" w:cs="Arial"/>
          <w:sz w:val="18"/>
          <w:szCs w:val="18"/>
        </w:rPr>
        <w:t xml:space="preserve"> was approved by the Board (Motion/Second, passed without dissent).   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6D22512A" w14:textId="16F8A455" w:rsidR="00146C22" w:rsidRPr="00BB1B4E" w:rsidRDefault="00BB66B6" w:rsidP="0090050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B1B4E">
        <w:rPr>
          <w:rFonts w:ascii="Arial" w:eastAsia="Times New Roman" w:hAnsi="Arial" w:cs="Arial"/>
          <w:sz w:val="18"/>
          <w:szCs w:val="18"/>
        </w:rPr>
        <w:t>Hecock</w:t>
      </w:r>
      <w:r w:rsidR="00146C22" w:rsidRPr="00BB1B4E">
        <w:rPr>
          <w:rFonts w:ascii="Arial" w:eastAsia="Times New Roman" w:hAnsi="Arial" w:cs="Arial"/>
          <w:sz w:val="18"/>
          <w:szCs w:val="18"/>
        </w:rPr>
        <w:t xml:space="preserve"> reported that</w:t>
      </w:r>
      <w:r w:rsidR="00BB1B4E">
        <w:rPr>
          <w:rFonts w:ascii="Arial" w:eastAsia="Times New Roman" w:hAnsi="Arial" w:cs="Arial"/>
          <w:sz w:val="18"/>
          <w:szCs w:val="18"/>
        </w:rPr>
        <w:t xml:space="preserve"> with the help of LDA board </w:t>
      </w:r>
      <w:proofErr w:type="gramStart"/>
      <w:r w:rsidR="00BB1B4E">
        <w:rPr>
          <w:rFonts w:ascii="Arial" w:eastAsia="Times New Roman" w:hAnsi="Arial" w:cs="Arial"/>
          <w:sz w:val="18"/>
          <w:szCs w:val="18"/>
        </w:rPr>
        <w:t xml:space="preserve">member, </w:t>
      </w:r>
      <w:r w:rsidR="00146C22" w:rsidRPr="00BB1B4E">
        <w:rPr>
          <w:rFonts w:ascii="Arial" w:eastAsia="Times New Roman" w:hAnsi="Arial" w:cs="Arial"/>
          <w:sz w:val="18"/>
          <w:szCs w:val="18"/>
        </w:rPr>
        <w:t xml:space="preserve"> PRWD</w:t>
      </w:r>
      <w:proofErr w:type="gramEnd"/>
      <w:r w:rsidR="00146C22" w:rsidRPr="00BB1B4E">
        <w:rPr>
          <w:rFonts w:ascii="Arial" w:eastAsia="Times New Roman" w:hAnsi="Arial" w:cs="Arial"/>
          <w:sz w:val="18"/>
          <w:szCs w:val="18"/>
        </w:rPr>
        <w:t xml:space="preserve"> </w:t>
      </w:r>
      <w:r w:rsidR="00FF511D" w:rsidRPr="00BB1B4E">
        <w:rPr>
          <w:rFonts w:ascii="Arial" w:eastAsia="Times New Roman" w:hAnsi="Arial" w:cs="Arial"/>
          <w:sz w:val="18"/>
          <w:szCs w:val="18"/>
        </w:rPr>
        <w:t xml:space="preserve">has prepared </w:t>
      </w:r>
      <w:r w:rsidR="00146C22" w:rsidRPr="00BB1B4E">
        <w:rPr>
          <w:rFonts w:ascii="Arial" w:eastAsia="Times New Roman" w:hAnsi="Arial" w:cs="Arial"/>
          <w:sz w:val="18"/>
          <w:szCs w:val="18"/>
        </w:rPr>
        <w:t xml:space="preserve"> guidelines regarding ice-push repairs.   It seems different problems</w:t>
      </w:r>
      <w:r w:rsidR="00BB1B4E">
        <w:rPr>
          <w:rFonts w:ascii="Arial" w:eastAsia="Times New Roman" w:hAnsi="Arial" w:cs="Arial"/>
          <w:sz w:val="18"/>
          <w:szCs w:val="18"/>
        </w:rPr>
        <w:t xml:space="preserve"> exist </w:t>
      </w:r>
      <w:proofErr w:type="gramStart"/>
      <w:r w:rsidR="00BB1B4E">
        <w:rPr>
          <w:rFonts w:ascii="Arial" w:eastAsia="Times New Roman" w:hAnsi="Arial" w:cs="Arial"/>
          <w:sz w:val="18"/>
          <w:szCs w:val="18"/>
        </w:rPr>
        <w:t>in</w:t>
      </w:r>
      <w:proofErr w:type="gramEnd"/>
      <w:r w:rsidR="00BB1B4E">
        <w:rPr>
          <w:rFonts w:ascii="Arial" w:eastAsia="Times New Roman" w:hAnsi="Arial" w:cs="Arial"/>
          <w:sz w:val="18"/>
          <w:szCs w:val="18"/>
        </w:rPr>
        <w:t xml:space="preserve"> different shores the lake (and on other lakes</w:t>
      </w:r>
      <w:proofErr w:type="gramStart"/>
      <w:r w:rsidR="00BB1B4E">
        <w:rPr>
          <w:rFonts w:ascii="Arial" w:eastAsia="Times New Roman" w:hAnsi="Arial" w:cs="Arial"/>
          <w:sz w:val="18"/>
          <w:szCs w:val="18"/>
        </w:rPr>
        <w:t>).</w:t>
      </w:r>
      <w:r w:rsidR="00146C22" w:rsidRPr="00BB1B4E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="00BB1B4E">
        <w:rPr>
          <w:rFonts w:ascii="Arial" w:eastAsia="Times New Roman" w:hAnsi="Arial" w:cs="Arial"/>
          <w:sz w:val="18"/>
          <w:szCs w:val="18"/>
        </w:rPr>
        <w:t xml:space="preserve"> Accordingly, the guidelines state that m</w:t>
      </w:r>
      <w:r w:rsidR="00146C22" w:rsidRPr="00BB1B4E">
        <w:rPr>
          <w:rFonts w:ascii="Arial" w:eastAsia="Times New Roman" w:hAnsi="Arial" w:cs="Arial"/>
          <w:sz w:val="18"/>
          <w:szCs w:val="18"/>
        </w:rPr>
        <w:t>inor push of sand is one type and its redistribution by shoreline residents can be done without a permit.   However, if ice-push involved</w:t>
      </w:r>
      <w:r w:rsidR="00BB1B4E">
        <w:rPr>
          <w:rFonts w:ascii="Arial" w:eastAsia="Times New Roman" w:hAnsi="Arial" w:cs="Arial"/>
          <w:sz w:val="18"/>
          <w:szCs w:val="18"/>
        </w:rPr>
        <w:t xml:space="preserve"> alterations to</w:t>
      </w:r>
      <w:r w:rsidR="00146C22" w:rsidRPr="00BB1B4E">
        <w:rPr>
          <w:rFonts w:ascii="Arial" w:eastAsia="Times New Roman" w:hAnsi="Arial" w:cs="Arial"/>
          <w:sz w:val="18"/>
          <w:szCs w:val="18"/>
        </w:rPr>
        <w:t xml:space="preserve"> rip-rap, retaining walls,</w:t>
      </w:r>
      <w:r w:rsidR="00FF511D" w:rsidRPr="00BB1B4E">
        <w:rPr>
          <w:rFonts w:ascii="Arial" w:eastAsia="Times New Roman" w:hAnsi="Arial" w:cs="Arial"/>
          <w:sz w:val="18"/>
          <w:szCs w:val="18"/>
        </w:rPr>
        <w:t xml:space="preserve"> existing vegetation, </w:t>
      </w:r>
      <w:proofErr w:type="gramStart"/>
      <w:r w:rsidR="00FF511D" w:rsidRPr="00BB1B4E">
        <w:rPr>
          <w:rFonts w:ascii="Arial" w:eastAsia="Times New Roman" w:hAnsi="Arial" w:cs="Arial"/>
          <w:sz w:val="18"/>
          <w:szCs w:val="18"/>
        </w:rPr>
        <w:t xml:space="preserve">sod, </w:t>
      </w:r>
      <w:r w:rsidR="00146C22" w:rsidRPr="00BB1B4E">
        <w:rPr>
          <w:rFonts w:ascii="Arial" w:eastAsia="Times New Roman" w:hAnsi="Arial" w:cs="Arial"/>
          <w:sz w:val="18"/>
          <w:szCs w:val="18"/>
        </w:rPr>
        <w:t xml:space="preserve"> or</w:t>
      </w:r>
      <w:proofErr w:type="gramEnd"/>
      <w:r w:rsidR="00146C22" w:rsidRPr="00BB1B4E">
        <w:rPr>
          <w:rFonts w:ascii="Arial" w:eastAsia="Times New Roman" w:hAnsi="Arial" w:cs="Arial"/>
          <w:sz w:val="18"/>
          <w:szCs w:val="18"/>
        </w:rPr>
        <w:t xml:space="preserve"> other structures, a repair permit will be required. </w:t>
      </w:r>
      <w:r w:rsidR="00BB1B4E">
        <w:rPr>
          <w:rFonts w:ascii="Arial" w:eastAsia="Times New Roman" w:hAnsi="Arial" w:cs="Arial"/>
          <w:sz w:val="18"/>
          <w:szCs w:val="18"/>
        </w:rPr>
        <w:t xml:space="preserve">   Publicity on this subject will be distributed via </w:t>
      </w:r>
      <w:proofErr w:type="gramStart"/>
      <w:r w:rsidR="00BB1B4E">
        <w:rPr>
          <w:rFonts w:ascii="Arial" w:eastAsia="Times New Roman" w:hAnsi="Arial" w:cs="Arial"/>
          <w:sz w:val="18"/>
          <w:szCs w:val="18"/>
        </w:rPr>
        <w:t>email,  including</w:t>
      </w:r>
      <w:proofErr w:type="gramEnd"/>
      <w:r w:rsidR="00BB1B4E">
        <w:rPr>
          <w:rFonts w:ascii="Arial" w:eastAsia="Times New Roman" w:hAnsi="Arial" w:cs="Arial"/>
          <w:sz w:val="18"/>
          <w:szCs w:val="18"/>
        </w:rPr>
        <w:t xml:space="preserve"> a reference to the brochure containing the PRWD guidelines.   </w:t>
      </w:r>
    </w:p>
    <w:p w14:paraId="3070FC39" w14:textId="35B23F23" w:rsidR="007548B9" w:rsidRDefault="00F0229A" w:rsidP="00BB1B4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0229A">
        <w:rPr>
          <w:rFonts w:ascii="Arial" w:eastAsia="Times New Roman" w:hAnsi="Arial" w:cs="Arial"/>
          <w:sz w:val="18"/>
          <w:szCs w:val="18"/>
        </w:rPr>
        <w:t xml:space="preserve"> </w:t>
      </w:r>
      <w:r w:rsidR="00942069" w:rsidRPr="007548B9">
        <w:rPr>
          <w:rFonts w:ascii="Arial" w:eastAsia="Times New Roman" w:hAnsi="Arial" w:cs="Arial"/>
          <w:sz w:val="18"/>
          <w:szCs w:val="18"/>
        </w:rPr>
        <w:t xml:space="preserve"> </w:t>
      </w:r>
    </w:p>
    <w:p w14:paraId="533CC5BB" w14:textId="77777777" w:rsidR="006F01E3" w:rsidRDefault="00BB1B4E" w:rsidP="006F01E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Apparently little </w:t>
      </w:r>
      <w:r w:rsidR="00F0229A">
        <w:rPr>
          <w:rFonts w:ascii="Arial" w:eastAsia="Times New Roman" w:hAnsi="Arial" w:cs="Arial"/>
          <w:sz w:val="18"/>
          <w:szCs w:val="18"/>
        </w:rPr>
        <w:t>progress has been made on</w:t>
      </w:r>
      <w:r w:rsidR="00ED7819">
        <w:rPr>
          <w:rFonts w:ascii="Arial" w:eastAsia="Times New Roman" w:hAnsi="Arial" w:cs="Arial"/>
          <w:sz w:val="18"/>
          <w:szCs w:val="18"/>
        </w:rPr>
        <w:t xml:space="preserve"> the transition to new Beach Captain leadership.  </w:t>
      </w:r>
      <w:r w:rsidR="006F01E3">
        <w:rPr>
          <w:rFonts w:ascii="Arial" w:eastAsia="Times New Roman" w:hAnsi="Arial" w:cs="Arial"/>
          <w:sz w:val="18"/>
          <w:szCs w:val="18"/>
        </w:rPr>
        <w:br/>
      </w:r>
    </w:p>
    <w:p w14:paraId="5FFEA975" w14:textId="4BDB4350" w:rsidR="00BB1B4E" w:rsidRPr="006F01E3" w:rsidRDefault="006F01E3" w:rsidP="006F01E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Discussion led to </w:t>
      </w:r>
      <w:proofErr w:type="gramStart"/>
      <w:r>
        <w:rPr>
          <w:rFonts w:ascii="Arial" w:eastAsia="Times New Roman" w:hAnsi="Arial" w:cs="Arial"/>
          <w:sz w:val="18"/>
          <w:szCs w:val="18"/>
        </w:rPr>
        <w:t>the  conclusion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that representatives of the 412 Project and the Sheriff would be invited to speak at the Annual Meeting.   PRWD will be asked to give a report on AIS treatment plans for </w:t>
      </w:r>
      <w:proofErr w:type="gramStart"/>
      <w:r>
        <w:rPr>
          <w:rFonts w:ascii="Arial" w:eastAsia="Times New Roman" w:hAnsi="Arial" w:cs="Arial"/>
          <w:sz w:val="18"/>
          <w:szCs w:val="18"/>
        </w:rPr>
        <w:t>Detroit lake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.   </w:t>
      </w:r>
      <w:r w:rsidR="00BB1B4E" w:rsidRPr="006F01E3">
        <w:rPr>
          <w:rFonts w:ascii="Arial" w:eastAsia="Times New Roman" w:hAnsi="Arial" w:cs="Arial"/>
          <w:sz w:val="18"/>
          <w:szCs w:val="18"/>
        </w:rPr>
        <w:br/>
      </w:r>
    </w:p>
    <w:p w14:paraId="36863F8D" w14:textId="77777777" w:rsidR="00A155C3" w:rsidRDefault="006927B8" w:rsidP="00BB1B4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B1B4E">
        <w:rPr>
          <w:rFonts w:ascii="Arial" w:eastAsia="Times New Roman" w:hAnsi="Arial" w:cs="Arial"/>
          <w:sz w:val="18"/>
          <w:szCs w:val="18"/>
        </w:rPr>
        <w:t xml:space="preserve">Hecock distributed a summary of recent governmental discussions and actions. </w:t>
      </w:r>
      <w:r w:rsidR="00BB1B4E">
        <w:rPr>
          <w:rFonts w:ascii="Arial" w:eastAsia="Times New Roman" w:hAnsi="Arial" w:cs="Arial"/>
          <w:sz w:val="18"/>
          <w:szCs w:val="18"/>
        </w:rPr>
        <w:t xml:space="preserve">He mentioned some major developments seem to be in the works for the area near the new South Shore Drive Park.  </w:t>
      </w:r>
      <w:r w:rsidRPr="00BB1B4E">
        <w:rPr>
          <w:rFonts w:ascii="Arial" w:eastAsia="Times New Roman" w:hAnsi="Arial" w:cs="Arial"/>
          <w:sz w:val="18"/>
          <w:szCs w:val="18"/>
        </w:rPr>
        <w:t xml:space="preserve">No </w:t>
      </w:r>
      <w:r w:rsidR="00BB1B4E">
        <w:rPr>
          <w:rFonts w:ascii="Arial" w:eastAsia="Times New Roman" w:hAnsi="Arial" w:cs="Arial"/>
          <w:sz w:val="18"/>
          <w:szCs w:val="18"/>
        </w:rPr>
        <w:t xml:space="preserve">further </w:t>
      </w:r>
      <w:r w:rsidRPr="00BB1B4E">
        <w:rPr>
          <w:rFonts w:ascii="Arial" w:eastAsia="Times New Roman" w:hAnsi="Arial" w:cs="Arial"/>
          <w:sz w:val="18"/>
          <w:szCs w:val="18"/>
        </w:rPr>
        <w:t xml:space="preserve">comments </w:t>
      </w:r>
      <w:proofErr w:type="gramStart"/>
      <w:r w:rsidRPr="00BB1B4E">
        <w:rPr>
          <w:rFonts w:ascii="Arial" w:eastAsia="Times New Roman" w:hAnsi="Arial" w:cs="Arial"/>
          <w:sz w:val="18"/>
          <w:szCs w:val="18"/>
        </w:rPr>
        <w:t>or  discussion</w:t>
      </w:r>
      <w:proofErr w:type="gramEnd"/>
      <w:r w:rsidRPr="00BB1B4E">
        <w:rPr>
          <w:rFonts w:ascii="Arial" w:eastAsia="Times New Roman" w:hAnsi="Arial" w:cs="Arial"/>
          <w:sz w:val="18"/>
          <w:szCs w:val="18"/>
        </w:rPr>
        <w:t xml:space="preserve">. </w:t>
      </w:r>
      <w:r w:rsidR="00A155C3">
        <w:rPr>
          <w:rFonts w:ascii="Arial" w:eastAsia="Times New Roman" w:hAnsi="Arial" w:cs="Arial"/>
          <w:sz w:val="18"/>
          <w:szCs w:val="18"/>
        </w:rPr>
        <w:br/>
      </w:r>
    </w:p>
    <w:p w14:paraId="7CF98734" w14:textId="1C648B5E" w:rsidR="006927B8" w:rsidRPr="00BB1B4E" w:rsidRDefault="00A155C3" w:rsidP="00BB1B4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Board Members present expressed general satisfaction with VFW as a meeting place.   </w:t>
      </w:r>
      <w:r w:rsidR="006927B8" w:rsidRPr="00BB1B4E">
        <w:rPr>
          <w:rFonts w:ascii="Arial" w:eastAsia="Times New Roman" w:hAnsi="Arial" w:cs="Arial"/>
          <w:sz w:val="18"/>
          <w:szCs w:val="18"/>
        </w:rPr>
        <w:br/>
      </w:r>
    </w:p>
    <w:p w14:paraId="19B22454" w14:textId="3AB28F20" w:rsidR="006927B8" w:rsidRPr="00FC1F15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Board Meeting was adjourned (</w:t>
      </w:r>
      <w:r w:rsidRPr="00FC1F15">
        <w:rPr>
          <w:rFonts w:ascii="Arial" w:eastAsia="Times New Roman" w:hAnsi="Arial" w:cs="Arial"/>
        </w:rPr>
        <w:t>M</w:t>
      </w:r>
      <w:r w:rsidR="006F01E3">
        <w:rPr>
          <w:rFonts w:ascii="Arial" w:eastAsia="Times New Roman" w:hAnsi="Arial" w:cs="Arial"/>
        </w:rPr>
        <w:t>oved, Seconded, P</w:t>
      </w:r>
      <w:r w:rsidRPr="00FC1F15">
        <w:rPr>
          <w:rFonts w:ascii="Arial" w:eastAsia="Times New Roman" w:hAnsi="Arial" w:cs="Arial"/>
        </w:rPr>
        <w:t>assed without dissent 5:23</w:t>
      </w:r>
      <w:r>
        <w:rPr>
          <w:rFonts w:ascii="Arial" w:eastAsia="Times New Roman" w:hAnsi="Arial" w:cs="Arial"/>
        </w:rPr>
        <w:t>)</w:t>
      </w:r>
      <w:r w:rsidRPr="00FC1F15">
        <w:rPr>
          <w:rFonts w:ascii="Arial" w:eastAsia="Times New Roman" w:hAnsi="Arial" w:cs="Arial"/>
        </w:rPr>
        <w:t xml:space="preserve">  </w:t>
      </w:r>
    </w:p>
    <w:p w14:paraId="62287A16" w14:textId="77777777" w:rsidR="006927B8" w:rsidRPr="00C03E6B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5E09A73" w14:textId="45A9025B" w:rsidR="006927B8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D50CD">
        <w:rPr>
          <w:rFonts w:ascii="Arial" w:eastAsia="Times New Roman" w:hAnsi="Arial" w:cs="Arial"/>
          <w:u w:val="single"/>
        </w:rPr>
        <w:t xml:space="preserve">Submitted </w:t>
      </w:r>
      <w:r w:rsidR="00BB1B4E">
        <w:rPr>
          <w:rFonts w:ascii="Arial" w:eastAsia="Times New Roman" w:hAnsi="Arial" w:cs="Arial"/>
          <w:u w:val="single"/>
        </w:rPr>
        <w:t>4</w:t>
      </w:r>
      <w:r>
        <w:rPr>
          <w:rFonts w:ascii="Arial" w:eastAsia="Times New Roman" w:hAnsi="Arial" w:cs="Arial"/>
          <w:u w:val="single"/>
        </w:rPr>
        <w:t>-</w:t>
      </w:r>
      <w:r w:rsidR="006F01E3">
        <w:rPr>
          <w:rFonts w:ascii="Arial" w:eastAsia="Times New Roman" w:hAnsi="Arial" w:cs="Arial"/>
          <w:u w:val="single"/>
        </w:rPr>
        <w:t>9</w:t>
      </w:r>
      <w:r w:rsidRPr="001D50CD">
        <w:rPr>
          <w:rFonts w:ascii="Arial" w:eastAsia="Times New Roman" w:hAnsi="Arial" w:cs="Arial"/>
          <w:u w:val="single"/>
        </w:rPr>
        <w:t xml:space="preserve">-24 by Dick Hecock </w:t>
      </w:r>
    </w:p>
    <w:p w14:paraId="7015193C" w14:textId="5491FC4D" w:rsidR="00FC2C5A" w:rsidRDefault="00FC2C5A" w:rsidP="00546E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</w:p>
    <w:sectPr w:rsidR="00FC2C5A" w:rsidSect="006B6BD0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FB498F"/>
    <w:multiLevelType w:val="hybridMultilevel"/>
    <w:tmpl w:val="F52E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  <w:num w:numId="11" w16cid:durableId="129428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3"/>
    <w:rsid w:val="00031E9F"/>
    <w:rsid w:val="00060F52"/>
    <w:rsid w:val="00076B06"/>
    <w:rsid w:val="00082FFE"/>
    <w:rsid w:val="000834B2"/>
    <w:rsid w:val="00083811"/>
    <w:rsid w:val="00083B20"/>
    <w:rsid w:val="00086EBE"/>
    <w:rsid w:val="00087595"/>
    <w:rsid w:val="00092763"/>
    <w:rsid w:val="0009324F"/>
    <w:rsid w:val="00095904"/>
    <w:rsid w:val="000B44C0"/>
    <w:rsid w:val="000B4EF5"/>
    <w:rsid w:val="000C4299"/>
    <w:rsid w:val="000C4414"/>
    <w:rsid w:val="000F3365"/>
    <w:rsid w:val="000F358F"/>
    <w:rsid w:val="000F7BA2"/>
    <w:rsid w:val="000F7BC6"/>
    <w:rsid w:val="001010FA"/>
    <w:rsid w:val="001457B7"/>
    <w:rsid w:val="001460AF"/>
    <w:rsid w:val="00146C22"/>
    <w:rsid w:val="001668E6"/>
    <w:rsid w:val="00167ABE"/>
    <w:rsid w:val="00171A73"/>
    <w:rsid w:val="00171A97"/>
    <w:rsid w:val="00184030"/>
    <w:rsid w:val="001941EA"/>
    <w:rsid w:val="001A079D"/>
    <w:rsid w:val="001A1F8F"/>
    <w:rsid w:val="001B0DCA"/>
    <w:rsid w:val="001D50CD"/>
    <w:rsid w:val="001D50F1"/>
    <w:rsid w:val="001D6D34"/>
    <w:rsid w:val="001D78B9"/>
    <w:rsid w:val="001E2A4A"/>
    <w:rsid w:val="001F2B71"/>
    <w:rsid w:val="00201F86"/>
    <w:rsid w:val="00211410"/>
    <w:rsid w:val="002122F9"/>
    <w:rsid w:val="0021578C"/>
    <w:rsid w:val="00215877"/>
    <w:rsid w:val="002206E7"/>
    <w:rsid w:val="00222847"/>
    <w:rsid w:val="00223FD5"/>
    <w:rsid w:val="00224DC8"/>
    <w:rsid w:val="002314E7"/>
    <w:rsid w:val="002459F5"/>
    <w:rsid w:val="00251AFA"/>
    <w:rsid w:val="00260AB0"/>
    <w:rsid w:val="00270AE0"/>
    <w:rsid w:val="00276734"/>
    <w:rsid w:val="002823CC"/>
    <w:rsid w:val="00282D66"/>
    <w:rsid w:val="002945B6"/>
    <w:rsid w:val="00295D18"/>
    <w:rsid w:val="002A47A3"/>
    <w:rsid w:val="002A7C2A"/>
    <w:rsid w:val="002B442E"/>
    <w:rsid w:val="002C3B73"/>
    <w:rsid w:val="002F6A2F"/>
    <w:rsid w:val="00301D83"/>
    <w:rsid w:val="00302C1D"/>
    <w:rsid w:val="003105FE"/>
    <w:rsid w:val="00314AD3"/>
    <w:rsid w:val="0031753C"/>
    <w:rsid w:val="00322575"/>
    <w:rsid w:val="00323177"/>
    <w:rsid w:val="0032682F"/>
    <w:rsid w:val="00333051"/>
    <w:rsid w:val="0034556B"/>
    <w:rsid w:val="0035031A"/>
    <w:rsid w:val="00361B52"/>
    <w:rsid w:val="003679CD"/>
    <w:rsid w:val="00391AFD"/>
    <w:rsid w:val="003B3A30"/>
    <w:rsid w:val="003B51BA"/>
    <w:rsid w:val="003C6FDA"/>
    <w:rsid w:val="003D1492"/>
    <w:rsid w:val="003E59FD"/>
    <w:rsid w:val="003E6042"/>
    <w:rsid w:val="003F6FAD"/>
    <w:rsid w:val="00416B9B"/>
    <w:rsid w:val="00420A55"/>
    <w:rsid w:val="0042424B"/>
    <w:rsid w:val="0043043E"/>
    <w:rsid w:val="0043410A"/>
    <w:rsid w:val="004464D0"/>
    <w:rsid w:val="004871B8"/>
    <w:rsid w:val="00490EA8"/>
    <w:rsid w:val="00491E1B"/>
    <w:rsid w:val="004A1002"/>
    <w:rsid w:val="004A4316"/>
    <w:rsid w:val="004C7678"/>
    <w:rsid w:val="004F532C"/>
    <w:rsid w:val="005019A9"/>
    <w:rsid w:val="00502ABB"/>
    <w:rsid w:val="00506907"/>
    <w:rsid w:val="00516B08"/>
    <w:rsid w:val="00516E58"/>
    <w:rsid w:val="005179DA"/>
    <w:rsid w:val="00521637"/>
    <w:rsid w:val="00546E69"/>
    <w:rsid w:val="0055191C"/>
    <w:rsid w:val="00553244"/>
    <w:rsid w:val="00556BFD"/>
    <w:rsid w:val="00557963"/>
    <w:rsid w:val="0056449A"/>
    <w:rsid w:val="00564D68"/>
    <w:rsid w:val="00576E68"/>
    <w:rsid w:val="0059323B"/>
    <w:rsid w:val="00593DD3"/>
    <w:rsid w:val="00595A93"/>
    <w:rsid w:val="005B7FBC"/>
    <w:rsid w:val="005E0514"/>
    <w:rsid w:val="005E4550"/>
    <w:rsid w:val="005E5EE6"/>
    <w:rsid w:val="005E611A"/>
    <w:rsid w:val="005F1B5A"/>
    <w:rsid w:val="005F245B"/>
    <w:rsid w:val="005F7BDC"/>
    <w:rsid w:val="00602BC5"/>
    <w:rsid w:val="00610653"/>
    <w:rsid w:val="00611693"/>
    <w:rsid w:val="00614CB1"/>
    <w:rsid w:val="00624843"/>
    <w:rsid w:val="00624944"/>
    <w:rsid w:val="00625503"/>
    <w:rsid w:val="00635E00"/>
    <w:rsid w:val="00637592"/>
    <w:rsid w:val="0064114B"/>
    <w:rsid w:val="00646D07"/>
    <w:rsid w:val="00653869"/>
    <w:rsid w:val="00663E9D"/>
    <w:rsid w:val="0068231B"/>
    <w:rsid w:val="006927B8"/>
    <w:rsid w:val="00695241"/>
    <w:rsid w:val="006B00F6"/>
    <w:rsid w:val="006B1D87"/>
    <w:rsid w:val="006B6BD0"/>
    <w:rsid w:val="006C6A70"/>
    <w:rsid w:val="006E0C74"/>
    <w:rsid w:val="006E174A"/>
    <w:rsid w:val="006E3369"/>
    <w:rsid w:val="006E562F"/>
    <w:rsid w:val="006F01E3"/>
    <w:rsid w:val="006F5B55"/>
    <w:rsid w:val="006F7F61"/>
    <w:rsid w:val="007217EC"/>
    <w:rsid w:val="0073585A"/>
    <w:rsid w:val="00745D49"/>
    <w:rsid w:val="007548B9"/>
    <w:rsid w:val="007556C9"/>
    <w:rsid w:val="00772165"/>
    <w:rsid w:val="007756E8"/>
    <w:rsid w:val="00780159"/>
    <w:rsid w:val="0078235C"/>
    <w:rsid w:val="007961B3"/>
    <w:rsid w:val="00796E10"/>
    <w:rsid w:val="007A06A6"/>
    <w:rsid w:val="007A45D3"/>
    <w:rsid w:val="007A75DB"/>
    <w:rsid w:val="007C5226"/>
    <w:rsid w:val="007C6C52"/>
    <w:rsid w:val="007C76B6"/>
    <w:rsid w:val="007E50BD"/>
    <w:rsid w:val="007E66CD"/>
    <w:rsid w:val="00815C2C"/>
    <w:rsid w:val="00824B3D"/>
    <w:rsid w:val="00836CAB"/>
    <w:rsid w:val="0086065C"/>
    <w:rsid w:val="00862BC4"/>
    <w:rsid w:val="00865396"/>
    <w:rsid w:val="00865DD3"/>
    <w:rsid w:val="008660F3"/>
    <w:rsid w:val="008731BB"/>
    <w:rsid w:val="00885141"/>
    <w:rsid w:val="0089733D"/>
    <w:rsid w:val="008A38F0"/>
    <w:rsid w:val="008A6C6C"/>
    <w:rsid w:val="008C5BB5"/>
    <w:rsid w:val="008E2B05"/>
    <w:rsid w:val="008E3479"/>
    <w:rsid w:val="008F422A"/>
    <w:rsid w:val="009077A3"/>
    <w:rsid w:val="00912CCD"/>
    <w:rsid w:val="00924ECD"/>
    <w:rsid w:val="009309D2"/>
    <w:rsid w:val="009367A6"/>
    <w:rsid w:val="009419AB"/>
    <w:rsid w:val="00942069"/>
    <w:rsid w:val="00942284"/>
    <w:rsid w:val="0094239C"/>
    <w:rsid w:val="00960F0A"/>
    <w:rsid w:val="0096163C"/>
    <w:rsid w:val="0098107A"/>
    <w:rsid w:val="009843C7"/>
    <w:rsid w:val="009A7215"/>
    <w:rsid w:val="009A75CA"/>
    <w:rsid w:val="009B61C8"/>
    <w:rsid w:val="009C3E93"/>
    <w:rsid w:val="009C5AD5"/>
    <w:rsid w:val="009D65D1"/>
    <w:rsid w:val="009F749F"/>
    <w:rsid w:val="00A01DB9"/>
    <w:rsid w:val="00A13916"/>
    <w:rsid w:val="00A14C22"/>
    <w:rsid w:val="00A155C3"/>
    <w:rsid w:val="00A16D9E"/>
    <w:rsid w:val="00A2600A"/>
    <w:rsid w:val="00A47159"/>
    <w:rsid w:val="00A62DDC"/>
    <w:rsid w:val="00A73A2A"/>
    <w:rsid w:val="00A76E7C"/>
    <w:rsid w:val="00A877CF"/>
    <w:rsid w:val="00AA6D4C"/>
    <w:rsid w:val="00AC40A1"/>
    <w:rsid w:val="00AE7D1D"/>
    <w:rsid w:val="00B1186B"/>
    <w:rsid w:val="00B161D3"/>
    <w:rsid w:val="00B22768"/>
    <w:rsid w:val="00B3051E"/>
    <w:rsid w:val="00B34212"/>
    <w:rsid w:val="00B36579"/>
    <w:rsid w:val="00B416A8"/>
    <w:rsid w:val="00B65FEA"/>
    <w:rsid w:val="00B81227"/>
    <w:rsid w:val="00BA0B76"/>
    <w:rsid w:val="00BB1B4E"/>
    <w:rsid w:val="00BB4B14"/>
    <w:rsid w:val="00BB66B6"/>
    <w:rsid w:val="00BC340C"/>
    <w:rsid w:val="00BC6986"/>
    <w:rsid w:val="00BE0FB1"/>
    <w:rsid w:val="00BE376F"/>
    <w:rsid w:val="00BE78FF"/>
    <w:rsid w:val="00C03E6B"/>
    <w:rsid w:val="00C05193"/>
    <w:rsid w:val="00C10123"/>
    <w:rsid w:val="00C1422F"/>
    <w:rsid w:val="00C31245"/>
    <w:rsid w:val="00C35E7A"/>
    <w:rsid w:val="00C464C7"/>
    <w:rsid w:val="00C5003B"/>
    <w:rsid w:val="00C50EB2"/>
    <w:rsid w:val="00C71AD4"/>
    <w:rsid w:val="00C72B0F"/>
    <w:rsid w:val="00C81469"/>
    <w:rsid w:val="00C96410"/>
    <w:rsid w:val="00CA394B"/>
    <w:rsid w:val="00CA48D7"/>
    <w:rsid w:val="00CC1B0E"/>
    <w:rsid w:val="00CC2D56"/>
    <w:rsid w:val="00CE7C8A"/>
    <w:rsid w:val="00CF576C"/>
    <w:rsid w:val="00D042CD"/>
    <w:rsid w:val="00D120DD"/>
    <w:rsid w:val="00D270BD"/>
    <w:rsid w:val="00D512BA"/>
    <w:rsid w:val="00D529B6"/>
    <w:rsid w:val="00D564C8"/>
    <w:rsid w:val="00D56CF5"/>
    <w:rsid w:val="00D64F73"/>
    <w:rsid w:val="00D84E58"/>
    <w:rsid w:val="00DD7558"/>
    <w:rsid w:val="00DE19A5"/>
    <w:rsid w:val="00DE1AD0"/>
    <w:rsid w:val="00DE3446"/>
    <w:rsid w:val="00DE68A3"/>
    <w:rsid w:val="00DF31F4"/>
    <w:rsid w:val="00DF59E3"/>
    <w:rsid w:val="00E13A91"/>
    <w:rsid w:val="00E160F1"/>
    <w:rsid w:val="00E24A4D"/>
    <w:rsid w:val="00E3780A"/>
    <w:rsid w:val="00E4342C"/>
    <w:rsid w:val="00E5355A"/>
    <w:rsid w:val="00E61A24"/>
    <w:rsid w:val="00E66FD8"/>
    <w:rsid w:val="00E939BF"/>
    <w:rsid w:val="00E94CEC"/>
    <w:rsid w:val="00E9702F"/>
    <w:rsid w:val="00EA3413"/>
    <w:rsid w:val="00EB71DC"/>
    <w:rsid w:val="00EC3565"/>
    <w:rsid w:val="00EC5185"/>
    <w:rsid w:val="00ED7819"/>
    <w:rsid w:val="00EE2C34"/>
    <w:rsid w:val="00EE71D5"/>
    <w:rsid w:val="00EF0176"/>
    <w:rsid w:val="00F0229A"/>
    <w:rsid w:val="00F04A23"/>
    <w:rsid w:val="00F06086"/>
    <w:rsid w:val="00F06C49"/>
    <w:rsid w:val="00F12293"/>
    <w:rsid w:val="00F123A4"/>
    <w:rsid w:val="00F1407E"/>
    <w:rsid w:val="00F2340E"/>
    <w:rsid w:val="00F3236F"/>
    <w:rsid w:val="00F3494A"/>
    <w:rsid w:val="00F37ACD"/>
    <w:rsid w:val="00F41C7D"/>
    <w:rsid w:val="00F46074"/>
    <w:rsid w:val="00F465E3"/>
    <w:rsid w:val="00F5497B"/>
    <w:rsid w:val="00F6021F"/>
    <w:rsid w:val="00F675B8"/>
    <w:rsid w:val="00F70981"/>
    <w:rsid w:val="00F758F5"/>
    <w:rsid w:val="00F759E8"/>
    <w:rsid w:val="00F82938"/>
    <w:rsid w:val="00F86130"/>
    <w:rsid w:val="00F9319B"/>
    <w:rsid w:val="00FA50A4"/>
    <w:rsid w:val="00FB6525"/>
    <w:rsid w:val="00FC0043"/>
    <w:rsid w:val="00FC1F15"/>
    <w:rsid w:val="00FC2C5A"/>
    <w:rsid w:val="00FC7019"/>
    <w:rsid w:val="00FE38E4"/>
    <w:rsid w:val="00FE710A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E55F550D-7DCB-4183-B3F6-9C0CA90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1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dc:description/>
  <cp:lastModifiedBy>Richard Hecock</cp:lastModifiedBy>
  <cp:revision>7</cp:revision>
  <cp:lastPrinted>2024-04-08T19:52:00Z</cp:lastPrinted>
  <dcterms:created xsi:type="dcterms:W3CDTF">2024-04-08T15:52:00Z</dcterms:created>
  <dcterms:modified xsi:type="dcterms:W3CDTF">2024-04-09T15:34:00Z</dcterms:modified>
</cp:coreProperties>
</file>